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3B" w:rsidRPr="00E2133B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 геометрия 7 класс:</w:t>
      </w:r>
    </w:p>
    <w:p w:rsidR="00E2133B" w:rsidRDefault="00E2133B" w:rsidP="00E2133B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Личностными результатами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изучения предмета «Геометрия» являются следующие качества:</w:t>
      </w:r>
    </w:p>
    <w:p w:rsidR="00E2133B" w:rsidRDefault="00E2133B" w:rsidP="00E2133B">
      <w:pPr>
        <w:pStyle w:val="a7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9B1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E2133B" w:rsidRDefault="00E2133B" w:rsidP="00E2133B">
      <w:pPr>
        <w:pStyle w:val="a7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9B1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2133B" w:rsidRDefault="00E2133B" w:rsidP="00E2133B">
      <w:pPr>
        <w:pStyle w:val="a7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9B1">
        <w:rPr>
          <w:rFonts w:ascii="Times New Roman" w:hAnsi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прогресса;</w:t>
      </w:r>
    </w:p>
    <w:p w:rsidR="00E2133B" w:rsidRDefault="00E2133B" w:rsidP="00E2133B">
      <w:pPr>
        <w:pStyle w:val="a7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9B1">
        <w:rPr>
          <w:rFonts w:ascii="Times New Roman" w:hAnsi="Times New Roman"/>
          <w:sz w:val="24"/>
          <w:szCs w:val="24"/>
        </w:rPr>
        <w:t>формирование 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технологии;</w:t>
      </w:r>
    </w:p>
    <w:p w:rsidR="00E2133B" w:rsidRPr="005729B1" w:rsidRDefault="00E2133B" w:rsidP="00E2133B">
      <w:pPr>
        <w:pStyle w:val="a7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9B1">
        <w:rPr>
          <w:rFonts w:ascii="Times New Roman" w:hAnsi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r w:rsidRPr="009D634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результатами изучения курса  является формирование универсальных учебных действий (УУД).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Регулятивные УУД</w:t>
      </w:r>
      <w:r w:rsidRPr="009D634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самостоятельно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обнаруживать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формулировать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 проблему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классной и индивидуальной учебной деятельности;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выдвигать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 версии решения проблемы, осознавать конечный результат, выбирать средства достижения цели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предложенных или их искать самостоятельно;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составлять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(индивидуально или в группе) план решения проблемы (выполнения проекта);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подбирать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к каждой проблеме (задаче) адекватную ей теоретическую модель;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работая по предложенному или самостоятельно составленному плану,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 наряду с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и дополнительные средства (справочная литература, сложные приборы, компьютер);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планировать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свою индивидуальную образовательную траекторию;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свободно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пользоваться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выработанными критериями оценки и самооценки, исходя из цели и имеющихся критериев, различая результат и способы действий;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в ходе представления проекта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давать оценку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его результатам;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самостоятельно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причины своего успеха или неуспеха и находить способы выхода из ситуации неуспеха;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 оценить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степень успешности своей индивидуальной образовательной деятельности;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давать оценку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lastRenderedPageBreak/>
        <w:t>Познавательные УУД: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анализировать, сравнивать, классифицировать и обобщать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факты и явления;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9D6340">
        <w:rPr>
          <w:rFonts w:ascii="Times New Roman" w:hAnsi="Times New Roman" w:cs="Times New Roman"/>
          <w:sz w:val="24"/>
          <w:szCs w:val="24"/>
        </w:rPr>
        <w:t> логически обоснованное рассуждение, включающее установление причинно-следственных связей;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9D6340">
        <w:rPr>
          <w:rFonts w:ascii="Times New Roman" w:hAnsi="Times New Roman" w:cs="Times New Roman"/>
          <w:sz w:val="24"/>
          <w:szCs w:val="24"/>
        </w:rPr>
        <w:t> математические модели;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вычитывать</w:t>
      </w:r>
      <w:r w:rsidRPr="009D6340">
        <w:rPr>
          <w:rFonts w:ascii="Times New Roman" w:hAnsi="Times New Roman" w:cs="Times New Roman"/>
          <w:sz w:val="24"/>
          <w:szCs w:val="24"/>
        </w:rPr>
        <w:t> все уровни текстовой информации;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уметь определять</w:t>
      </w:r>
      <w:r w:rsidRPr="009D6340">
        <w:rPr>
          <w:rFonts w:ascii="Times New Roman" w:hAnsi="Times New Roman" w:cs="Times New Roman"/>
          <w:sz w:val="24"/>
          <w:szCs w:val="24"/>
        </w:rPr>
        <w:t> возможные источники необходимых сведений, производить поиск информации, анализировать и оценивать её достоверность;</w:t>
      </w:r>
      <w:proofErr w:type="gramEnd"/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понимая позицию другого человека,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самому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создавать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Средством формирования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УУД служит учебный материал.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самостоятельно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организовывать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учебное взаимодействие в группе (определять общие цели, договариваться друг с другом и т.д.);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отстаивая свою точку зрения,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приводить аргументы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, подтверждая их фактами;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в дискуссии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выдвинуть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контраргументы;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учиться </w:t>
      </w:r>
      <w:proofErr w:type="gramStart"/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критично</w:t>
      </w:r>
      <w:proofErr w:type="gramEnd"/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относиться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к своему мнению, с достоинством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признавать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ошибочность своего мнения (если оно таково) и корректировать его;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понимая позицию другого,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в его речи: мнение (точку зрения), доказательство (аргументы), факты; гипотезы, аксиомы, теории;</w:t>
      </w:r>
      <w:proofErr w:type="gramEnd"/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взглянуть на ситуацию с иной позиции и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договариваться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 людьми иных позиций.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Предметными результатами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изучения предмета  являются следующие умения.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9D6340">
        <w:rPr>
          <w:rFonts w:ascii="Times New Roman" w:hAnsi="Times New Roman" w:cs="Times New Roman"/>
          <w:sz w:val="24"/>
          <w:szCs w:val="24"/>
        </w:rPr>
        <w:t> при решении математических задач, их обосновании и проверке найденного решения знание о: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основных геометрических 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понятиях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>: точка, прямая, плоскость, луч, отрезок, расстояние;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угле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>, биссектрисе угла, смежных углах;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смежных углов;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свойстве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вертикальных углов;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lastRenderedPageBreak/>
        <w:t>биссектрисе угла и серединном перпендикуляре к отрезку как геометрических местах точек;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параллельных прямых; 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и свойствах параллельных прямых;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основных чертёжных 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и выполняемых с их помощью построениях;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равенстве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геометрических фигур;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равенства треугольников;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Применять</w:t>
      </w:r>
      <w:r w:rsidRPr="009D6340">
        <w:rPr>
          <w:rFonts w:ascii="Times New Roman" w:hAnsi="Times New Roman" w:cs="Times New Roman"/>
          <w:sz w:val="24"/>
          <w:szCs w:val="24"/>
        </w:rPr>
        <w:t> свойства смежных и вертикальных углов при решении задач;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находить</w:t>
      </w:r>
      <w:r w:rsidRPr="009D6340">
        <w:rPr>
          <w:rFonts w:ascii="Times New Roman" w:hAnsi="Times New Roman" w:cs="Times New Roman"/>
          <w:sz w:val="24"/>
          <w:szCs w:val="24"/>
        </w:rPr>
        <w:t> в конкретных ситуациях равные треугольники и доказывать их равенство;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 </w:t>
      </w:r>
      <w:r w:rsidRPr="009D6340">
        <w:rPr>
          <w:rFonts w:ascii="Times New Roman" w:hAnsi="Times New Roman" w:cs="Times New Roman"/>
          <w:iCs/>
          <w:sz w:val="24"/>
          <w:szCs w:val="24"/>
        </w:rPr>
        <w:t>устанавливать</w:t>
      </w:r>
      <w:r w:rsidRPr="009D6340">
        <w:rPr>
          <w:rFonts w:ascii="Times New Roman" w:hAnsi="Times New Roman" w:cs="Times New Roman"/>
          <w:sz w:val="24"/>
          <w:szCs w:val="24"/>
        </w:rPr>
        <w:t xml:space="preserve"> параллельность 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 xml:space="preserve"> и применять свойства параллельных прямых;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применять</w:t>
      </w:r>
      <w:r w:rsidRPr="009D6340">
        <w:rPr>
          <w:rFonts w:ascii="Times New Roman" w:hAnsi="Times New Roman" w:cs="Times New Roman"/>
          <w:sz w:val="24"/>
          <w:szCs w:val="24"/>
        </w:rPr>
        <w:t> теорему о сумме углов треугольника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выполнять</w:t>
      </w:r>
      <w:r w:rsidRPr="009D6340">
        <w:rPr>
          <w:rFonts w:ascii="Times New Roman" w:hAnsi="Times New Roman" w:cs="Times New Roman"/>
          <w:sz w:val="24"/>
          <w:szCs w:val="24"/>
        </w:rPr>
        <w:t> основные геометрические построения;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находить</w:t>
      </w:r>
      <w:r w:rsidRPr="009D6340">
        <w:rPr>
          <w:rFonts w:ascii="Times New Roman" w:hAnsi="Times New Roman" w:cs="Times New Roman"/>
          <w:sz w:val="24"/>
          <w:szCs w:val="24"/>
        </w:rPr>
        <w:t> решения жизненных (компетентностных) задач, в которых используются математические средства;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создавать</w:t>
      </w:r>
      <w:r w:rsidRPr="009D6340">
        <w:rPr>
          <w:rFonts w:ascii="Times New Roman" w:hAnsi="Times New Roman" w:cs="Times New Roman"/>
          <w:sz w:val="24"/>
          <w:szCs w:val="24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E2133B" w:rsidRDefault="00E2133B" w:rsidP="00E2133B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478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 характеризуется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F64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E2133B" w:rsidRPr="007A045A" w:rsidRDefault="00E2133B" w:rsidP="00E2133B">
      <w:pPr>
        <w:pStyle w:val="a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A045A">
        <w:rPr>
          <w:rFonts w:ascii="Times New Roman" w:hAnsi="Times New Roman"/>
          <w:b/>
          <w:sz w:val="24"/>
          <w:szCs w:val="24"/>
        </w:rPr>
        <w:t>СОДЕРЖАНИЕ КУРСА ГЕОМЕТРИИ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>1.</w:t>
      </w: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Начальные геометрические сведения- 1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</w:p>
    <w:p w:rsidR="00E2133B" w:rsidRPr="009D6340" w:rsidRDefault="00E2133B" w:rsidP="00E2133B">
      <w:pPr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 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I—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Треугольники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18</w:t>
      </w: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Треугольник. Признаки равенства треугольников. Перпен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дикуляр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прямой. Медианы, биссектрисы и высоты треуголь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ника. Равнобедренный треугольник и его свойства. Основные задачи на построение с помощью циркуля и линейки.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Основная цель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изучении темы следует основное внимание уделить формированию у учащихся умения доказывать равенство тре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сти, решению задач по готовым чертежам.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Параллельные прямые-1</w:t>
      </w:r>
      <w:r w:rsidR="00AD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Признаки параллельности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. Аксиома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параллельных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прямых. Свойства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параллельных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прямых.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— дать систематические сведения о параллельности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>; ввести аксиому параллельных пря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мых.</w:t>
      </w:r>
    </w:p>
    <w:p w:rsidR="00E2133B" w:rsidRPr="009D6340" w:rsidRDefault="00E2133B" w:rsidP="00E21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Знания признаков параллельности прямых, свойств углов припараллельных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стереометрии. Отсюда следует необходимость уделить значительное внимание фор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мированию умений доказывать параллельность прямых с исполь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зованием соответствующих признаков, находить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равные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утлы при параллельных прямых и секущей.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Соотношения между сторонами и углами треугольника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- 2</w:t>
      </w:r>
      <w:r w:rsidR="00AD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прямой. Расстояние между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параллельными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прямыми. Задачи на пост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роение.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Основная цель — расширить знания учащихся о тре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угольниках.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В данной теме рассматривается одна из важнейших тео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рем курса — теорема о сумме углов треугольника, в которой впервые формулируется неочевидный факт. Теорема позво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ляет получить важные следствия — свойство внешнего угла треугольника, некоторые свойства и признаки прямоуголь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ных треугольников.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При введении понятия расстояния между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параллельными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прямыми у учащихся формируется представление о парал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лельных прямых как равноотстоящих друг от друга (точка, движущаяся по одной из параллельных прямых, все время на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ходится на одном и том же расстоянии от другой прямой), что будет использоваться в дальнейшем курсе геометрии и при изучении стереометрии.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При решении задач на построение в VII классе рекомендует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ся ограничиваться только выполнением построения искомой фигуры циркулем и линейкой. В отдельных случаях можно про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водить устно анализ и доказательство, а элементы исследования могут присутствовать лишь тогда, когда это оговорено условием задачи.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Повторение. Решение задач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D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E2133B" w:rsidRPr="008543FD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:rsidR="00E2133B" w:rsidRDefault="00E2133B" w:rsidP="00E213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D0336">
        <w:rPr>
          <w:rFonts w:ascii="Times New Roman" w:hAnsi="Times New Roman"/>
          <w:sz w:val="24"/>
          <w:szCs w:val="24"/>
        </w:rPr>
        <w:t xml:space="preserve">соответствует авторской программе. </w:t>
      </w:r>
      <w:r w:rsidRPr="0055648D">
        <w:rPr>
          <w:rFonts w:ascii="Times New Roman" w:hAnsi="Times New Roman"/>
          <w:sz w:val="24"/>
          <w:szCs w:val="24"/>
        </w:rPr>
        <w:t xml:space="preserve">Данная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часов по разделам курса. </w:t>
      </w:r>
    </w:p>
    <w:p w:rsidR="00E2133B" w:rsidRPr="001B5C4E" w:rsidRDefault="00E2133B" w:rsidP="00E2133B">
      <w:pPr>
        <w:pStyle w:val="a7"/>
        <w:spacing w:after="0" w:line="259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F60BB" w:rsidRDefault="003F60BB" w:rsidP="00E2133B">
      <w:pPr>
        <w:pStyle w:val="a7"/>
        <w:spacing w:after="0" w:line="259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F60BB" w:rsidRDefault="003F60BB" w:rsidP="00E2133B">
      <w:pPr>
        <w:pStyle w:val="a7"/>
        <w:spacing w:after="0" w:line="259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2133B" w:rsidRPr="001B5C4E" w:rsidRDefault="00E2133B" w:rsidP="00E2133B">
      <w:pPr>
        <w:pStyle w:val="a7"/>
        <w:spacing w:after="0" w:line="259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B5C4E">
        <w:rPr>
          <w:rFonts w:ascii="Times New Roman" w:hAnsi="Times New Roman"/>
          <w:b/>
          <w:caps/>
          <w:sz w:val="24"/>
          <w:szCs w:val="24"/>
        </w:rPr>
        <w:lastRenderedPageBreak/>
        <w:t>Планируемые предметные результаты изучения курса геометрии в 7 классе</w:t>
      </w:r>
    </w:p>
    <w:p w:rsidR="00E2133B" w:rsidRPr="009D6340" w:rsidRDefault="00E2133B" w:rsidP="00E21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2133B" w:rsidRPr="009D6340" w:rsidRDefault="00E2133B" w:rsidP="00E2133B">
      <w:pPr>
        <w:pStyle w:val="a5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 результате изучения курса геометрии в 7 классе ученик: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340">
        <w:rPr>
          <w:rFonts w:ascii="Times New Roman" w:hAnsi="Times New Roman" w:cs="Times New Roman"/>
          <w:i/>
          <w:sz w:val="24"/>
          <w:szCs w:val="24"/>
        </w:rPr>
        <w:t>«Наглядная геометрия»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научится: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распознавать виды углов, виды треугольников;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распознавать развертки куба, прямоугольного параллелепипеда, правильной пирамиды, цилиндра и конуса;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получит возможность </w:t>
      </w:r>
      <w:r w:rsidRPr="009D6340">
        <w:rPr>
          <w:rFonts w:ascii="Times New Roman" w:hAnsi="Times New Roman" w:cs="Times New Roman"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6340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9D634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40">
        <w:rPr>
          <w:rFonts w:ascii="Times New Roman" w:hAnsi="Times New Roman" w:cs="Times New Roman"/>
          <w:sz w:val="24"/>
          <w:szCs w:val="24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применения понятия развертки для выполнения практических расчетов.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340">
        <w:rPr>
          <w:rFonts w:ascii="Times New Roman" w:hAnsi="Times New Roman" w:cs="Times New Roman"/>
          <w:i/>
          <w:sz w:val="24"/>
          <w:szCs w:val="24"/>
        </w:rPr>
        <w:t>«Геометрические фигуры»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научится: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находить значения длин линейных элементов фигур и их отношения, градусную меру углов от 0 до 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 w:eastAsia="en-US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  <w:lang w:eastAsia="en-US"/>
              </w:rPr>
              <m:t>180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  <w:lang w:eastAsia="en-US"/>
              </w:rPr>
              <m:t>0</m:t>
            </m:r>
          </m:sup>
        </m:sSup>
      </m:oMath>
      <w:r w:rsidRPr="00E45CF5">
        <w:rPr>
          <w:rFonts w:ascii="Times New Roman" w:hAnsi="Times New Roman" w:cs="Times New Roman"/>
          <w:sz w:val="20"/>
          <w:szCs w:val="20"/>
        </w:rPr>
        <w:t>,</w:t>
      </w:r>
      <w:r w:rsidRPr="009D6340">
        <w:rPr>
          <w:rFonts w:ascii="Times New Roman" w:hAnsi="Times New Roman" w:cs="Times New Roman"/>
          <w:sz w:val="24"/>
          <w:szCs w:val="24"/>
        </w:rPr>
        <w:t xml:space="preserve"> применяя определения, свойства и признаки фигур и их элементов, отношения фигур (равенство, сравнение);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получит возможность </w:t>
      </w:r>
      <w:r w:rsidRPr="009D6340">
        <w:rPr>
          <w:rFonts w:ascii="Times New Roman" w:hAnsi="Times New Roman" w:cs="Times New Roman"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6340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9D634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приобретения опыта применения алгебраического аппарата при решении геометрических задач;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приобретения опыта исследования свой</w:t>
      </w:r>
      <w:proofErr w:type="gramStart"/>
      <w:r w:rsidRPr="009D6340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9D6340">
        <w:rPr>
          <w:rFonts w:ascii="Times New Roman" w:hAnsi="Times New Roman" w:cs="Times New Roman"/>
          <w:sz w:val="24"/>
          <w:szCs w:val="24"/>
        </w:rPr>
        <w:t>аниметрических фигур с помощью компьютерных программ.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340">
        <w:rPr>
          <w:rFonts w:ascii="Times New Roman" w:hAnsi="Times New Roman" w:cs="Times New Roman"/>
          <w:i/>
          <w:sz w:val="24"/>
          <w:szCs w:val="24"/>
        </w:rPr>
        <w:lastRenderedPageBreak/>
        <w:t>«Измерение геометрических величин»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научится: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вычислять длины линейных элементов треугольника и их углы;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вычислять периметры треугольников;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получит возможность </w:t>
      </w:r>
      <w:r w:rsidRPr="009D6340">
        <w:rPr>
          <w:rFonts w:ascii="Times New Roman" w:hAnsi="Times New Roman" w:cs="Times New Roman"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6340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9D634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вычисления градусных мер углов треугольника и периметров треугольников;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приобретения опыта применения алгебраического аппарата при решении задач на вычисление.</w:t>
      </w:r>
    </w:p>
    <w:p w:rsidR="00E2133B" w:rsidRDefault="00E2133B" w:rsidP="00E2133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33B" w:rsidRPr="00637F5A" w:rsidRDefault="00E2133B" w:rsidP="00E213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</w:pPr>
      <w:r w:rsidRPr="00637F5A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4711"/>
        <w:gridCol w:w="2894"/>
        <w:gridCol w:w="2549"/>
        <w:gridCol w:w="1933"/>
      </w:tblGrid>
      <w:tr w:rsidR="00E2133B" w:rsidRPr="00535C4E" w:rsidTr="00C479DB">
        <w:trPr>
          <w:trHeight w:val="111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133B" w:rsidRPr="00535C4E" w:rsidTr="00C479DB">
        <w:trPr>
          <w:trHeight w:val="111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133B" w:rsidRPr="00535C4E" w:rsidTr="00C479DB">
        <w:trPr>
          <w:trHeight w:val="62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E2133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1</w:t>
            </w:r>
            <w:r w:rsidRPr="00637F5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Pr="00535C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3F60B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60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3F60B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133B" w:rsidRPr="00535C4E" w:rsidTr="00C479DB">
        <w:trPr>
          <w:trHeight w:val="32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E2133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Глава 2. </w:t>
            </w:r>
            <w:r w:rsidRPr="00535C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Треугольники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33B" w:rsidRPr="00535C4E" w:rsidTr="00C479DB">
        <w:trPr>
          <w:trHeight w:val="30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E2133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Глава 3. </w:t>
            </w:r>
            <w:r w:rsidRPr="00535C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Параллельные прямые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AD43D4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43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AD43D4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43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33B" w:rsidRPr="00535C4E" w:rsidTr="00C479DB">
        <w:trPr>
          <w:trHeight w:val="64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E2133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Глава 4. </w:t>
            </w:r>
            <w:r w:rsidRPr="00535C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3F60B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60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AD43D4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3F60BB" w:rsidP="00AD43D4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43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33B" w:rsidRPr="00535C4E" w:rsidTr="00C479DB">
        <w:trPr>
          <w:trHeight w:val="30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E2133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AD43D4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3F60B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3F60B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133B" w:rsidRPr="00535C4E" w:rsidTr="00C479DB">
        <w:trPr>
          <w:trHeight w:val="307"/>
        </w:trPr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AD43D4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2133B" w:rsidRPr="00535C4E" w:rsidRDefault="00E2133B" w:rsidP="00E213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2133B" w:rsidRPr="00535C4E" w:rsidRDefault="00E2133B" w:rsidP="00E2133B">
      <w:p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2133B" w:rsidRDefault="00E2133B" w:rsidP="00E2133B">
      <w:pPr>
        <w:tabs>
          <w:tab w:val="left" w:pos="11160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E2133B" w:rsidSect="00BE1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E1C31"/>
    <w:multiLevelType w:val="hybridMultilevel"/>
    <w:tmpl w:val="74EC050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33B"/>
    <w:rsid w:val="0030380C"/>
    <w:rsid w:val="003F60BB"/>
    <w:rsid w:val="006756D9"/>
    <w:rsid w:val="006E37AF"/>
    <w:rsid w:val="00AB67D9"/>
    <w:rsid w:val="00AD43D4"/>
    <w:rsid w:val="00BE1A77"/>
    <w:rsid w:val="00E2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E2133B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133B"/>
    <w:rPr>
      <w:rFonts w:eastAsiaTheme="minorEastAsia"/>
      <w:lang w:eastAsia="ru-RU"/>
    </w:rPr>
  </w:style>
  <w:style w:type="paragraph" w:styleId="a5">
    <w:name w:val="No Spacing"/>
    <w:link w:val="a6"/>
    <w:uiPriority w:val="99"/>
    <w:qFormat/>
    <w:rsid w:val="00E2133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213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E2133B"/>
    <w:rPr>
      <w:rFonts w:ascii="Times New Roman" w:eastAsiaTheme="minorEastAsia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2133B"/>
    <w:rPr>
      <w:rFonts w:eastAsiaTheme="minorEastAsia"/>
      <w:lang w:eastAsia="ru-RU"/>
    </w:rPr>
  </w:style>
  <w:style w:type="character" w:styleId="a8">
    <w:name w:val="Strong"/>
    <w:basedOn w:val="a0"/>
    <w:qFormat/>
    <w:rsid w:val="00E2133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3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1509D-62C7-4736-9962-D66813AB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2089</Words>
  <Characters>11911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2021-06-11T03:44:00Z</cp:lastPrinted>
  <dcterms:created xsi:type="dcterms:W3CDTF">2021-06-22T11:12:00Z</dcterms:created>
  <dcterms:modified xsi:type="dcterms:W3CDTF">2021-06-22T11:12:00Z</dcterms:modified>
</cp:coreProperties>
</file>